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B3523" w14:textId="5225FA60" w:rsidR="002A635E" w:rsidRPr="00286D15" w:rsidRDefault="00977BEA">
      <w:pPr>
        <w:rPr>
          <w:rFonts w:ascii="Times New Roman" w:hAnsi="Times New Roman" w:cs="Times New Roman"/>
          <w:b/>
          <w:color w:val="0070C0"/>
          <w:sz w:val="24"/>
          <w:szCs w:val="24"/>
        </w:rPr>
      </w:pPr>
      <w:bookmarkStart w:id="0" w:name="_GoBack"/>
      <w:r w:rsidRPr="00286D15">
        <w:rPr>
          <w:rFonts w:ascii="Times New Roman" w:hAnsi="Times New Roman" w:cs="Times New Roman"/>
          <w:b/>
          <w:color w:val="0070C0"/>
          <w:sz w:val="24"/>
          <w:szCs w:val="24"/>
        </w:rPr>
        <w:t>JC/DC</w:t>
      </w:r>
      <w:r w:rsidR="002A635E" w:rsidRPr="00286D15">
        <w:rPr>
          <w:rFonts w:ascii="Times New Roman" w:hAnsi="Times New Roman" w:cs="Times New Roman"/>
          <w:b/>
          <w:color w:val="0070C0"/>
          <w:sz w:val="24"/>
          <w:szCs w:val="24"/>
        </w:rPr>
        <w:t xml:space="preserve"> ACTION ALERT:  </w:t>
      </w:r>
      <w:r w:rsidR="001937AC" w:rsidRPr="00286D15">
        <w:rPr>
          <w:rFonts w:ascii="Times New Roman" w:hAnsi="Times New Roman" w:cs="Times New Roman"/>
          <w:b/>
          <w:color w:val="0070C0"/>
          <w:sz w:val="24"/>
          <w:szCs w:val="24"/>
        </w:rPr>
        <w:t>Life Without Parole</w:t>
      </w:r>
    </w:p>
    <w:p w14:paraId="57B15139" w14:textId="44E081AD" w:rsidR="00E854F1" w:rsidRPr="00286D15" w:rsidRDefault="003578A7" w:rsidP="00286D15">
      <w:pPr>
        <w:rPr>
          <w:rFonts w:ascii="Times New Roman" w:hAnsi="Times New Roman" w:cs="Times New Roman"/>
        </w:rPr>
      </w:pPr>
      <w:hyperlink r:id="rId5" w:history="1">
        <w:r w:rsidRPr="00286D15">
          <w:rPr>
            <w:rStyle w:val="Hyperlink"/>
            <w:rFonts w:ascii="Times New Roman" w:hAnsi="Times New Roman" w:cs="Times New Roman"/>
          </w:rPr>
          <w:t>HB 1995</w:t>
        </w:r>
      </w:hyperlink>
      <w:r w:rsidRPr="00286D15">
        <w:rPr>
          <w:rFonts w:ascii="Times New Roman" w:hAnsi="Times New Roman" w:cs="Times New Roman"/>
        </w:rPr>
        <w:t xml:space="preserve"> </w:t>
      </w:r>
      <w:r w:rsidR="002A4CD9" w:rsidRPr="00286D15">
        <w:rPr>
          <w:rFonts w:ascii="Times New Roman" w:hAnsi="Times New Roman" w:cs="Times New Roman"/>
        </w:rPr>
        <w:t>has</w:t>
      </w:r>
      <w:r w:rsidR="005C69E4" w:rsidRPr="00286D15">
        <w:rPr>
          <w:rFonts w:ascii="Times New Roman" w:hAnsi="Times New Roman" w:cs="Times New Roman"/>
        </w:rPr>
        <w:t xml:space="preserve"> passed out of committee</w:t>
      </w:r>
      <w:r w:rsidR="00977BEA" w:rsidRPr="00286D15">
        <w:rPr>
          <w:rFonts w:ascii="Times New Roman" w:hAnsi="Times New Roman" w:cs="Times New Roman"/>
        </w:rPr>
        <w:t xml:space="preserve"> and will soon b</w:t>
      </w:r>
      <w:r w:rsidR="001937AC" w:rsidRPr="00286D15">
        <w:rPr>
          <w:rFonts w:ascii="Times New Roman" w:hAnsi="Times New Roman" w:cs="Times New Roman"/>
        </w:rPr>
        <w:t xml:space="preserve">e voted on by the Missouri </w:t>
      </w:r>
      <w:r w:rsidRPr="00286D15">
        <w:rPr>
          <w:rFonts w:ascii="Times New Roman" w:hAnsi="Times New Roman" w:cs="Times New Roman"/>
        </w:rPr>
        <w:t>House</w:t>
      </w:r>
      <w:r w:rsidR="003E2B42" w:rsidRPr="00286D15">
        <w:rPr>
          <w:rFonts w:ascii="Times New Roman" w:hAnsi="Times New Roman" w:cs="Times New Roman"/>
        </w:rPr>
        <w:t>.</w:t>
      </w:r>
    </w:p>
    <w:p w14:paraId="4885DD9C" w14:textId="18636503" w:rsidR="00E854F1" w:rsidRPr="00286D15" w:rsidRDefault="003578A7" w:rsidP="00286D15">
      <w:pPr>
        <w:rPr>
          <w:rFonts w:ascii="Times New Roman" w:hAnsi="Times New Roman" w:cs="Times New Roman"/>
        </w:rPr>
      </w:pPr>
      <w:r w:rsidRPr="00286D15">
        <w:rPr>
          <w:rFonts w:ascii="Times New Roman" w:hAnsi="Times New Roman" w:cs="Times New Roman"/>
        </w:rPr>
        <w:t>HB 1995</w:t>
      </w:r>
      <w:r w:rsidR="003E2B42" w:rsidRPr="00286D15">
        <w:rPr>
          <w:rFonts w:ascii="Times New Roman" w:hAnsi="Times New Roman" w:cs="Times New Roman"/>
        </w:rPr>
        <w:t xml:space="preserve"> </w:t>
      </w:r>
      <w:r w:rsidRPr="00286D15">
        <w:rPr>
          <w:rFonts w:ascii="Times New Roman" w:hAnsi="Times New Roman" w:cs="Times New Roman"/>
        </w:rPr>
        <w:t>provides a well thought out and balanced approach to our state’s current law regarding life without parole for juveniles.  Currently our state’s law is out of alignment with the U.S</w:t>
      </w:r>
      <w:r w:rsidR="005C69E4" w:rsidRPr="00286D15">
        <w:rPr>
          <w:rFonts w:ascii="Times New Roman" w:hAnsi="Times New Roman" w:cs="Times New Roman"/>
        </w:rPr>
        <w:t>. Supreme Courts rulings on these</w:t>
      </w:r>
      <w:r w:rsidRPr="00286D15">
        <w:rPr>
          <w:rFonts w:ascii="Times New Roman" w:hAnsi="Times New Roman" w:cs="Times New Roman"/>
        </w:rPr>
        <w:t xml:space="preserve"> type</w:t>
      </w:r>
      <w:r w:rsidR="002712B7" w:rsidRPr="00286D15">
        <w:rPr>
          <w:rFonts w:ascii="Times New Roman" w:hAnsi="Times New Roman" w:cs="Times New Roman"/>
        </w:rPr>
        <w:t>s</w:t>
      </w:r>
      <w:r w:rsidRPr="00286D15">
        <w:rPr>
          <w:rFonts w:ascii="Times New Roman" w:hAnsi="Times New Roman" w:cs="Times New Roman"/>
        </w:rPr>
        <w:t xml:space="preserve"> of sentences.  </w:t>
      </w:r>
      <w:r w:rsidR="003E2B42" w:rsidRPr="00286D15">
        <w:rPr>
          <w:rFonts w:ascii="Times New Roman" w:hAnsi="Times New Roman" w:cs="Times New Roman"/>
        </w:rPr>
        <w:t xml:space="preserve">  </w:t>
      </w:r>
    </w:p>
    <w:p w14:paraId="56052455" w14:textId="6D111D0F" w:rsidR="003578A7" w:rsidRPr="00286D15" w:rsidRDefault="003E2B42" w:rsidP="00286D15">
      <w:pPr>
        <w:rPr>
          <w:rFonts w:ascii="Times New Roman" w:hAnsi="Times New Roman" w:cs="Times New Roman"/>
        </w:rPr>
      </w:pPr>
      <w:r w:rsidRPr="00286D15">
        <w:rPr>
          <w:rFonts w:ascii="Times New Roman" w:hAnsi="Times New Roman" w:cs="Times New Roman"/>
        </w:rPr>
        <w:t>Missouri PTA believes those convicted of First Degree Murder, even if under the age of 18, should be dealt with harshly.  But, when dealing with youth offenders there does exist a consensus that children are not the same as adults and therefore sh</w:t>
      </w:r>
      <w:r w:rsidR="003578A7" w:rsidRPr="00286D15">
        <w:rPr>
          <w:rFonts w:ascii="Times New Roman" w:hAnsi="Times New Roman" w:cs="Times New Roman"/>
        </w:rPr>
        <w:t>ould not be treated similarly.  In Missouri life in prison is defined as after 30 years.  This bill allows for sentencing options of terms between 25 to 40 years.  It also establishes parole boards designed to deal with these cases.</w:t>
      </w:r>
    </w:p>
    <w:p w14:paraId="3C9D11BC" w14:textId="0A97649A" w:rsidR="00977BEA" w:rsidRPr="00977BEA" w:rsidRDefault="00977BEA" w:rsidP="00977BEA">
      <w:pPr>
        <w:rPr>
          <w:rFonts w:ascii="Times New Roman" w:hAnsi="Times New Roman" w:cs="Times New Roman"/>
          <w:i/>
          <w:sz w:val="24"/>
          <w:szCs w:val="24"/>
        </w:rPr>
      </w:pPr>
      <w:r w:rsidRPr="00977BEA">
        <w:rPr>
          <w:rFonts w:ascii="Times New Roman" w:hAnsi="Times New Roman" w:cs="Times New Roman"/>
          <w:i/>
          <w:sz w:val="24"/>
          <w:szCs w:val="24"/>
        </w:rPr>
        <w:t xml:space="preserve">Dear </w:t>
      </w:r>
      <w:r>
        <w:rPr>
          <w:rFonts w:ascii="Times New Roman" w:hAnsi="Times New Roman" w:cs="Times New Roman"/>
          <w:i/>
          <w:sz w:val="24"/>
          <w:szCs w:val="24"/>
        </w:rPr>
        <w:t>Representative</w:t>
      </w:r>
      <w:r w:rsidRPr="00977BEA">
        <w:rPr>
          <w:rFonts w:ascii="Times New Roman" w:hAnsi="Times New Roman" w:cs="Times New Roman"/>
          <w:i/>
          <w:sz w:val="24"/>
          <w:szCs w:val="24"/>
        </w:rPr>
        <w:t>,</w:t>
      </w:r>
    </w:p>
    <w:p w14:paraId="5B705B1D" w14:textId="2C53A3E7" w:rsidR="00E854F1" w:rsidRPr="00E854F1" w:rsidRDefault="00E854F1" w:rsidP="00E854F1">
      <w:pPr>
        <w:spacing w:after="0" w:line="240" w:lineRule="auto"/>
        <w:rPr>
          <w:rFonts w:ascii="Times New Roman" w:hAnsi="Times New Roman" w:cs="Times New Roman"/>
          <w:i/>
          <w:sz w:val="24"/>
          <w:szCs w:val="24"/>
        </w:rPr>
      </w:pPr>
      <w:r w:rsidRPr="00E854F1">
        <w:rPr>
          <w:rFonts w:ascii="Times New Roman" w:hAnsi="Times New Roman" w:cs="Times New Roman"/>
          <w:i/>
          <w:sz w:val="24"/>
          <w:szCs w:val="24"/>
        </w:rPr>
        <w:t xml:space="preserve">PTA </w:t>
      </w:r>
      <w:r w:rsidR="001937AC">
        <w:rPr>
          <w:rFonts w:ascii="Times New Roman" w:hAnsi="Times New Roman" w:cs="Times New Roman"/>
          <w:i/>
          <w:sz w:val="24"/>
          <w:szCs w:val="24"/>
        </w:rPr>
        <w:t xml:space="preserve">recognizes the need to bring our current law into alignment with the </w:t>
      </w:r>
      <w:r w:rsidR="003E2B42">
        <w:rPr>
          <w:rFonts w:ascii="Times New Roman" w:hAnsi="Times New Roman" w:cs="Times New Roman"/>
          <w:i/>
          <w:sz w:val="24"/>
          <w:szCs w:val="24"/>
        </w:rPr>
        <w:t xml:space="preserve">U.S. </w:t>
      </w:r>
      <w:r w:rsidR="001937AC">
        <w:rPr>
          <w:rFonts w:ascii="Times New Roman" w:hAnsi="Times New Roman" w:cs="Times New Roman"/>
          <w:i/>
          <w:sz w:val="24"/>
          <w:szCs w:val="24"/>
        </w:rPr>
        <w:t xml:space="preserve">Supreme Court decision in Miller v. Alabama and subsequent decision in Montgomery v. Louisiana regarding the sentencing of juveniles to life in prison.  </w:t>
      </w:r>
      <w:r w:rsidR="005C69E4">
        <w:rPr>
          <w:rFonts w:ascii="Times New Roman" w:hAnsi="Times New Roman" w:cs="Times New Roman"/>
          <w:i/>
          <w:sz w:val="24"/>
          <w:szCs w:val="24"/>
        </w:rPr>
        <w:t>As a concerned constituent and PTA member, I support</w:t>
      </w:r>
      <w:r w:rsidR="001937AC">
        <w:rPr>
          <w:rFonts w:ascii="Times New Roman" w:hAnsi="Times New Roman" w:cs="Times New Roman"/>
          <w:i/>
          <w:sz w:val="24"/>
          <w:szCs w:val="24"/>
        </w:rPr>
        <w:t xml:space="preserve"> House Bill 1995.</w:t>
      </w:r>
      <w:r w:rsidRPr="00E854F1">
        <w:rPr>
          <w:rFonts w:ascii="Times New Roman" w:hAnsi="Times New Roman" w:cs="Times New Roman"/>
          <w:i/>
          <w:sz w:val="24"/>
          <w:szCs w:val="24"/>
        </w:rPr>
        <w:t xml:space="preserve"> </w:t>
      </w:r>
    </w:p>
    <w:p w14:paraId="00645E73" w14:textId="77777777" w:rsidR="00E854F1" w:rsidRPr="005C69E4" w:rsidRDefault="00E854F1" w:rsidP="00E854F1">
      <w:pPr>
        <w:spacing w:after="0" w:line="240" w:lineRule="auto"/>
        <w:rPr>
          <w:rFonts w:ascii="Times New Roman" w:hAnsi="Times New Roman" w:cs="Times New Roman"/>
          <w:i/>
          <w:sz w:val="16"/>
          <w:szCs w:val="16"/>
        </w:rPr>
      </w:pPr>
    </w:p>
    <w:p w14:paraId="44702EB9" w14:textId="5000B42F" w:rsidR="005C69E4" w:rsidRPr="00E854F1" w:rsidRDefault="005C69E4" w:rsidP="005C69E4">
      <w:pPr>
        <w:rPr>
          <w:rFonts w:ascii="Times New Roman" w:hAnsi="Times New Roman" w:cs="Times New Roman"/>
          <w:i/>
          <w:sz w:val="24"/>
          <w:szCs w:val="24"/>
        </w:rPr>
      </w:pPr>
      <w:r>
        <w:rPr>
          <w:rFonts w:ascii="Times New Roman" w:hAnsi="Times New Roman" w:cs="Times New Roman"/>
          <w:i/>
          <w:sz w:val="24"/>
          <w:szCs w:val="24"/>
        </w:rPr>
        <w:t xml:space="preserve">The </w:t>
      </w:r>
      <w:r>
        <w:rPr>
          <w:rFonts w:ascii="Times New Roman" w:hAnsi="Times New Roman" w:cs="Times New Roman"/>
          <w:i/>
          <w:sz w:val="24"/>
          <w:szCs w:val="24"/>
        </w:rPr>
        <w:t>U.S. Su</w:t>
      </w:r>
      <w:r>
        <w:rPr>
          <w:rFonts w:ascii="Times New Roman" w:hAnsi="Times New Roman" w:cs="Times New Roman"/>
          <w:i/>
          <w:sz w:val="24"/>
          <w:szCs w:val="24"/>
        </w:rPr>
        <w:t>preme Courts ruled</w:t>
      </w:r>
      <w:r>
        <w:rPr>
          <w:rFonts w:ascii="Times New Roman" w:hAnsi="Times New Roman" w:cs="Times New Roman"/>
          <w:i/>
          <w:sz w:val="24"/>
          <w:szCs w:val="24"/>
        </w:rPr>
        <w:t xml:space="preserve"> that sentencing courts must “take into account how children are different, and how those differences council against irrevocably sentencing them to a lifetime in prison.” The court also noted that children are different from adults.  While they are more immature in brain development they simultaneously have more aptitude for reform and rehabilitation than adults. </w:t>
      </w:r>
    </w:p>
    <w:p w14:paraId="72283ED3" w14:textId="24351E7E" w:rsidR="00E854F1" w:rsidRPr="00E854F1" w:rsidRDefault="003578A7" w:rsidP="00E854F1">
      <w:pPr>
        <w:rPr>
          <w:rFonts w:ascii="Times New Roman" w:hAnsi="Times New Roman" w:cs="Times New Roman"/>
          <w:i/>
          <w:sz w:val="24"/>
          <w:szCs w:val="24"/>
        </w:rPr>
      </w:pPr>
      <w:r>
        <w:rPr>
          <w:rFonts w:ascii="Times New Roman" w:hAnsi="Times New Roman" w:cs="Times New Roman"/>
          <w:i/>
          <w:sz w:val="24"/>
          <w:szCs w:val="24"/>
        </w:rPr>
        <w:t>HB 1995</w:t>
      </w:r>
      <w:r w:rsidR="00823BFA">
        <w:rPr>
          <w:rFonts w:ascii="Times New Roman" w:hAnsi="Times New Roman" w:cs="Times New Roman"/>
          <w:i/>
          <w:sz w:val="24"/>
          <w:szCs w:val="24"/>
        </w:rPr>
        <w:t xml:space="preserve"> provides a well</w:t>
      </w:r>
      <w:r w:rsidR="001F58A6">
        <w:rPr>
          <w:rFonts w:ascii="Times New Roman" w:hAnsi="Times New Roman" w:cs="Times New Roman"/>
          <w:i/>
          <w:sz w:val="24"/>
          <w:szCs w:val="24"/>
        </w:rPr>
        <w:t>-</w:t>
      </w:r>
      <w:r w:rsidR="005C69E4">
        <w:rPr>
          <w:rFonts w:ascii="Times New Roman" w:hAnsi="Times New Roman" w:cs="Times New Roman"/>
          <w:i/>
          <w:sz w:val="24"/>
          <w:szCs w:val="24"/>
        </w:rPr>
        <w:t>balance</w:t>
      </w:r>
      <w:r w:rsidR="00823BFA">
        <w:rPr>
          <w:rFonts w:ascii="Times New Roman" w:hAnsi="Times New Roman" w:cs="Times New Roman"/>
          <w:i/>
          <w:sz w:val="24"/>
          <w:szCs w:val="24"/>
        </w:rPr>
        <w:t>d approach</w:t>
      </w:r>
      <w:r w:rsidR="005C69E4">
        <w:rPr>
          <w:rFonts w:ascii="Times New Roman" w:hAnsi="Times New Roman" w:cs="Times New Roman"/>
          <w:i/>
          <w:sz w:val="24"/>
          <w:szCs w:val="24"/>
        </w:rPr>
        <w:t xml:space="preserve"> between sentencing and allowing for the possibility of reformation. </w:t>
      </w:r>
      <w:r>
        <w:rPr>
          <w:rFonts w:ascii="Times New Roman" w:hAnsi="Times New Roman" w:cs="Times New Roman"/>
          <w:i/>
          <w:sz w:val="24"/>
          <w:szCs w:val="24"/>
        </w:rPr>
        <w:t xml:space="preserve"> </w:t>
      </w:r>
      <w:r w:rsidR="005C69E4">
        <w:rPr>
          <w:rFonts w:ascii="Times New Roman" w:hAnsi="Times New Roman" w:cs="Times New Roman"/>
          <w:i/>
          <w:sz w:val="24"/>
          <w:szCs w:val="24"/>
        </w:rPr>
        <w:t xml:space="preserve">This bill </w:t>
      </w:r>
      <w:r>
        <w:rPr>
          <w:rFonts w:ascii="Times New Roman" w:hAnsi="Times New Roman" w:cs="Times New Roman"/>
          <w:i/>
          <w:sz w:val="24"/>
          <w:szCs w:val="24"/>
        </w:rPr>
        <w:t>would eliminate life without the possibility for parole for children under 18 while still imposing sentencing term options between 25-40 years. Judges, juries, and parole boards would be required to consider youth-related mitigating factors.</w:t>
      </w:r>
      <w:r w:rsidR="00CA1CDA">
        <w:rPr>
          <w:rFonts w:ascii="Times New Roman" w:hAnsi="Times New Roman" w:cs="Times New Roman"/>
          <w:i/>
          <w:sz w:val="24"/>
          <w:szCs w:val="24"/>
        </w:rPr>
        <w:t xml:space="preserve"> </w:t>
      </w:r>
      <w:r w:rsidR="005C69E4">
        <w:rPr>
          <w:rFonts w:ascii="Times New Roman" w:hAnsi="Times New Roman" w:cs="Times New Roman"/>
          <w:i/>
          <w:sz w:val="24"/>
          <w:szCs w:val="24"/>
        </w:rPr>
        <w:t>Also included in the bill is the establishment of a procedure to petition for review of sentences for those children previously sentenced to life without parole.</w:t>
      </w:r>
    </w:p>
    <w:p w14:paraId="26E49205" w14:textId="7219BD5E" w:rsidR="00AB7919" w:rsidRPr="002A4CD9" w:rsidRDefault="003E2B42" w:rsidP="00E854F1">
      <w:pPr>
        <w:rPr>
          <w:rFonts w:ascii="Times New Roman" w:hAnsi="Times New Roman" w:cs="Times New Roman"/>
          <w:i/>
          <w:sz w:val="24"/>
          <w:szCs w:val="24"/>
        </w:rPr>
      </w:pPr>
      <w:r>
        <w:rPr>
          <w:rFonts w:ascii="Times New Roman" w:hAnsi="Times New Roman" w:cs="Times New Roman"/>
          <w:i/>
          <w:sz w:val="24"/>
          <w:szCs w:val="24"/>
        </w:rPr>
        <w:t>The Missouri Model has long been the natio</w:t>
      </w:r>
      <w:r w:rsidR="002B7819">
        <w:rPr>
          <w:rFonts w:ascii="Times New Roman" w:hAnsi="Times New Roman" w:cs="Times New Roman"/>
          <w:i/>
          <w:sz w:val="24"/>
          <w:szCs w:val="24"/>
        </w:rPr>
        <w:t>nal model with regard to state</w:t>
      </w:r>
      <w:r>
        <w:rPr>
          <w:rFonts w:ascii="Times New Roman" w:hAnsi="Times New Roman" w:cs="Times New Roman"/>
          <w:i/>
          <w:sz w:val="24"/>
          <w:szCs w:val="24"/>
        </w:rPr>
        <w:t xml:space="preserve"> juvenile justice system</w:t>
      </w:r>
      <w:r w:rsidR="002B7819">
        <w:rPr>
          <w:rFonts w:ascii="Times New Roman" w:hAnsi="Times New Roman" w:cs="Times New Roman"/>
          <w:i/>
          <w:sz w:val="24"/>
          <w:szCs w:val="24"/>
        </w:rPr>
        <w:t>s</w:t>
      </w:r>
      <w:r>
        <w:rPr>
          <w:rFonts w:ascii="Times New Roman" w:hAnsi="Times New Roman" w:cs="Times New Roman"/>
          <w:i/>
          <w:sz w:val="24"/>
          <w:szCs w:val="24"/>
        </w:rPr>
        <w:t xml:space="preserve">.  </w:t>
      </w:r>
      <w:r w:rsidR="005C69E4">
        <w:rPr>
          <w:rFonts w:ascii="Times New Roman" w:hAnsi="Times New Roman" w:cs="Times New Roman"/>
          <w:i/>
          <w:sz w:val="24"/>
          <w:szCs w:val="24"/>
        </w:rPr>
        <w:t>Please vote yes on HB 1995 and help us create meaningful correction to our current state law</w:t>
      </w:r>
      <w:r w:rsidR="00E854F1">
        <w:rPr>
          <w:rFonts w:ascii="Times New Roman" w:hAnsi="Times New Roman" w:cs="Times New Roman"/>
          <w:i/>
          <w:sz w:val="24"/>
          <w:szCs w:val="24"/>
        </w:rPr>
        <w:t xml:space="preserve">. </w:t>
      </w:r>
    </w:p>
    <w:p w14:paraId="5D061DD3" w14:textId="77777777" w:rsidR="005C69E4" w:rsidRDefault="00977BEA" w:rsidP="005C69E4">
      <w:pPr>
        <w:spacing w:after="0"/>
        <w:rPr>
          <w:rFonts w:ascii="Times New Roman" w:hAnsi="Times New Roman" w:cs="Times New Roman"/>
          <w:i/>
          <w:sz w:val="24"/>
          <w:szCs w:val="24"/>
        </w:rPr>
      </w:pPr>
      <w:r w:rsidRPr="00977BEA">
        <w:rPr>
          <w:rFonts w:ascii="Times New Roman" w:hAnsi="Times New Roman" w:cs="Times New Roman"/>
          <w:i/>
          <w:sz w:val="24"/>
          <w:szCs w:val="24"/>
        </w:rPr>
        <w:t xml:space="preserve">Sincerely, </w:t>
      </w:r>
    </w:p>
    <w:p w14:paraId="7507C26D" w14:textId="4EB31C04" w:rsidR="002A635E" w:rsidRDefault="00977BEA" w:rsidP="005C69E4">
      <w:pPr>
        <w:spacing w:after="0"/>
        <w:rPr>
          <w:rFonts w:ascii="Times New Roman" w:hAnsi="Times New Roman" w:cs="Times New Roman"/>
          <w:i/>
          <w:sz w:val="24"/>
          <w:szCs w:val="24"/>
        </w:rPr>
      </w:pPr>
      <w:r>
        <w:rPr>
          <w:rFonts w:ascii="Times New Roman" w:hAnsi="Times New Roman" w:cs="Times New Roman"/>
          <w:i/>
          <w:sz w:val="24"/>
          <w:szCs w:val="24"/>
        </w:rPr>
        <w:t>You name and PTA</w:t>
      </w:r>
    </w:p>
    <w:p w14:paraId="4D39639C" w14:textId="77777777" w:rsidR="005C69E4" w:rsidRPr="005C69E4" w:rsidRDefault="005C69E4" w:rsidP="005C69E4">
      <w:pPr>
        <w:spacing w:after="0"/>
        <w:rPr>
          <w:rFonts w:ascii="Times New Roman" w:hAnsi="Times New Roman" w:cs="Times New Roman"/>
          <w:i/>
          <w:sz w:val="18"/>
          <w:szCs w:val="18"/>
        </w:rPr>
      </w:pPr>
    </w:p>
    <w:p w14:paraId="1B7516E7" w14:textId="77777777" w:rsidR="005C69E4" w:rsidRDefault="002A635E" w:rsidP="005C69E4">
      <w:pPr>
        <w:spacing w:after="0"/>
        <w:rPr>
          <w:rFonts w:ascii="Times New Roman" w:hAnsi="Times New Roman" w:cs="Times New Roman"/>
          <w:sz w:val="24"/>
          <w:szCs w:val="24"/>
        </w:rPr>
      </w:pPr>
      <w:r w:rsidRPr="00BD5136">
        <w:rPr>
          <w:rFonts w:ascii="Times New Roman" w:hAnsi="Times New Roman" w:cs="Times New Roman"/>
          <w:sz w:val="24"/>
          <w:szCs w:val="24"/>
        </w:rPr>
        <w:t xml:space="preserve">Not sure how to contact your state </w:t>
      </w:r>
      <w:r w:rsidR="00181403">
        <w:rPr>
          <w:rFonts w:ascii="Times New Roman" w:hAnsi="Times New Roman" w:cs="Times New Roman"/>
          <w:sz w:val="24"/>
          <w:szCs w:val="24"/>
        </w:rPr>
        <w:t>legislators</w:t>
      </w:r>
      <w:r w:rsidRPr="00BD5136">
        <w:rPr>
          <w:rFonts w:ascii="Times New Roman" w:hAnsi="Times New Roman" w:cs="Times New Roman"/>
          <w:sz w:val="24"/>
          <w:szCs w:val="24"/>
        </w:rPr>
        <w:t xml:space="preserve">? </w:t>
      </w:r>
      <w:hyperlink r:id="rId6" w:history="1">
        <w:r w:rsidR="00977BEA">
          <w:rPr>
            <w:rStyle w:val="Hyperlink"/>
            <w:rFonts w:ascii="Times New Roman" w:hAnsi="Times New Roman" w:cs="Times New Roman"/>
            <w:sz w:val="24"/>
            <w:szCs w:val="24"/>
          </w:rPr>
          <w:t>Click here</w:t>
        </w:r>
      </w:hyperlink>
      <w:r w:rsidR="00977BEA">
        <w:rPr>
          <w:rFonts w:ascii="Times New Roman" w:hAnsi="Times New Roman" w:cs="Times New Roman"/>
          <w:sz w:val="24"/>
          <w:szCs w:val="24"/>
        </w:rPr>
        <w:t xml:space="preserve"> an</w:t>
      </w:r>
      <w:r w:rsidR="00181403">
        <w:rPr>
          <w:rFonts w:ascii="Times New Roman" w:hAnsi="Times New Roman" w:cs="Times New Roman"/>
          <w:sz w:val="24"/>
          <w:szCs w:val="24"/>
        </w:rPr>
        <w:t>d insert your street address or</w:t>
      </w:r>
      <w:r w:rsidR="00977BEA">
        <w:rPr>
          <w:rFonts w:ascii="Times New Roman" w:hAnsi="Times New Roman" w:cs="Times New Roman"/>
          <w:sz w:val="24"/>
          <w:szCs w:val="24"/>
        </w:rPr>
        <w:t xml:space="preserve"> 9-digit zip code.</w:t>
      </w:r>
    </w:p>
    <w:p w14:paraId="28083C93" w14:textId="75FC5C48" w:rsidR="002A635E" w:rsidRPr="005C69E4" w:rsidRDefault="002A635E" w:rsidP="005C69E4">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rPr>
        <w:br/>
      </w:r>
      <w:r w:rsidR="00977BEA" w:rsidRPr="00977BEA">
        <w:rPr>
          <w:rStyle w:val="Hyperlink"/>
          <w:rFonts w:ascii="Times New Roman" w:hAnsi="Times New Roman" w:cs="Times New Roman"/>
          <w:b/>
          <w:color w:val="auto"/>
          <w:sz w:val="24"/>
          <w:szCs w:val="24"/>
          <w:u w:val="none"/>
        </w:rPr>
        <w:t>Dorothy Gardner</w:t>
      </w:r>
    </w:p>
    <w:p w14:paraId="5F088A66" w14:textId="77777777" w:rsidR="002A635E" w:rsidRPr="00BD5136" w:rsidRDefault="002A635E" w:rsidP="005C69E4">
      <w:pPr>
        <w:spacing w:after="0" w:line="240" w:lineRule="auto"/>
        <w:rPr>
          <w:rFonts w:ascii="Times New Roman" w:hAnsi="Times New Roman" w:cs="Times New Roman"/>
          <w:sz w:val="24"/>
          <w:szCs w:val="24"/>
        </w:rPr>
      </w:pPr>
      <w:r w:rsidRPr="00BD5136">
        <w:rPr>
          <w:rFonts w:ascii="Times New Roman" w:hAnsi="Times New Roman" w:cs="Times New Roman"/>
          <w:sz w:val="24"/>
          <w:szCs w:val="24"/>
        </w:rPr>
        <w:t>Missouri PTA</w:t>
      </w:r>
    </w:p>
    <w:p w14:paraId="65B25154" w14:textId="75D698A3" w:rsidR="002A635E" w:rsidRPr="00BD5136" w:rsidRDefault="00977BEA" w:rsidP="005C69E4">
      <w:pPr>
        <w:spacing w:after="0" w:line="240" w:lineRule="auto"/>
        <w:rPr>
          <w:rFonts w:ascii="Times New Roman" w:hAnsi="Times New Roman" w:cs="Times New Roman"/>
          <w:sz w:val="24"/>
          <w:szCs w:val="24"/>
        </w:rPr>
      </w:pPr>
      <w:r>
        <w:rPr>
          <w:rFonts w:ascii="Times New Roman" w:hAnsi="Times New Roman" w:cs="Times New Roman"/>
          <w:sz w:val="24"/>
          <w:szCs w:val="24"/>
        </w:rPr>
        <w:t>President Elect</w:t>
      </w:r>
    </w:p>
    <w:p w14:paraId="2D2D5F87" w14:textId="6D6D1C9E" w:rsidR="002A635E" w:rsidRPr="005C69E4" w:rsidRDefault="00286D15" w:rsidP="005C69E4">
      <w:pPr>
        <w:spacing w:after="0" w:line="240" w:lineRule="auto"/>
        <w:rPr>
          <w:rFonts w:ascii="Times New Roman" w:hAnsi="Times New Roman" w:cs="Times New Roman"/>
          <w:sz w:val="24"/>
          <w:szCs w:val="24"/>
        </w:rPr>
      </w:pPr>
      <w:hyperlink r:id="rId7" w:history="1">
        <w:r w:rsidR="00977BEA" w:rsidRPr="00416863">
          <w:rPr>
            <w:rStyle w:val="Hyperlink"/>
            <w:rFonts w:ascii="Times New Roman" w:hAnsi="Times New Roman" w:cs="Times New Roman"/>
            <w:sz w:val="24"/>
            <w:szCs w:val="24"/>
          </w:rPr>
          <w:t>dorothyg@mopta.org</w:t>
        </w:r>
      </w:hyperlink>
      <w:r w:rsidR="00977BEA">
        <w:rPr>
          <w:rFonts w:ascii="Times New Roman" w:hAnsi="Times New Roman" w:cs="Times New Roman"/>
          <w:sz w:val="24"/>
          <w:szCs w:val="24"/>
        </w:rPr>
        <w:t xml:space="preserve"> </w:t>
      </w:r>
    </w:p>
    <w:bookmarkEnd w:id="0"/>
    <w:sectPr w:rsidR="002A635E" w:rsidRPr="005C6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56"/>
    <w:rsid w:val="00181403"/>
    <w:rsid w:val="001937AC"/>
    <w:rsid w:val="001B453E"/>
    <w:rsid w:val="001F58A6"/>
    <w:rsid w:val="002712B7"/>
    <w:rsid w:val="00286D15"/>
    <w:rsid w:val="002A4CD9"/>
    <w:rsid w:val="002A635E"/>
    <w:rsid w:val="002B7819"/>
    <w:rsid w:val="002E7156"/>
    <w:rsid w:val="003578A7"/>
    <w:rsid w:val="003E2B42"/>
    <w:rsid w:val="005C69E4"/>
    <w:rsid w:val="00606D7E"/>
    <w:rsid w:val="00823BFA"/>
    <w:rsid w:val="00977BEA"/>
    <w:rsid w:val="00AB7919"/>
    <w:rsid w:val="00B521F9"/>
    <w:rsid w:val="00C3437F"/>
    <w:rsid w:val="00CA1CDA"/>
    <w:rsid w:val="00CE0509"/>
    <w:rsid w:val="00E854F1"/>
    <w:rsid w:val="00F04FDF"/>
    <w:rsid w:val="00F5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02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35E"/>
    <w:rPr>
      <w:color w:val="0563C1" w:themeColor="hyperlink"/>
      <w:u w:val="single"/>
    </w:rPr>
  </w:style>
  <w:style w:type="character" w:styleId="FollowedHyperlink">
    <w:name w:val="FollowedHyperlink"/>
    <w:basedOn w:val="DefaultParagraphFont"/>
    <w:uiPriority w:val="99"/>
    <w:semiHidden/>
    <w:unhideWhenUsed/>
    <w:rsid w:val="00F04FDF"/>
    <w:rPr>
      <w:color w:val="954F72" w:themeColor="followedHyperlink"/>
      <w:u w:val="single"/>
    </w:rPr>
  </w:style>
  <w:style w:type="paragraph" w:customStyle="1" w:styleId="Body1">
    <w:name w:val="Body 1"/>
    <w:autoRedefine/>
    <w:rsid w:val="002B7819"/>
    <w:pPr>
      <w:tabs>
        <w:tab w:val="left" w:pos="2250"/>
      </w:tabs>
      <w:outlineLvl w:val="0"/>
    </w:pPr>
    <w:rPr>
      <w:rFonts w:ascii="Times New Roman" w:eastAsia="Arial Unicode MS" w:hAnsi="Times New Roman" w:cs="Times New Roman"/>
      <w:color w:val="000000"/>
      <w:sz w:val="24"/>
      <w:szCs w:val="2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35E"/>
    <w:rPr>
      <w:color w:val="0563C1" w:themeColor="hyperlink"/>
      <w:u w:val="single"/>
    </w:rPr>
  </w:style>
  <w:style w:type="character" w:styleId="FollowedHyperlink">
    <w:name w:val="FollowedHyperlink"/>
    <w:basedOn w:val="DefaultParagraphFont"/>
    <w:uiPriority w:val="99"/>
    <w:semiHidden/>
    <w:unhideWhenUsed/>
    <w:rsid w:val="00F04FDF"/>
    <w:rPr>
      <w:color w:val="954F72" w:themeColor="followedHyperlink"/>
      <w:u w:val="single"/>
    </w:rPr>
  </w:style>
  <w:style w:type="paragraph" w:customStyle="1" w:styleId="Body1">
    <w:name w:val="Body 1"/>
    <w:autoRedefine/>
    <w:rsid w:val="002B7819"/>
    <w:pPr>
      <w:tabs>
        <w:tab w:val="left" w:pos="2250"/>
      </w:tabs>
      <w:outlineLvl w:val="0"/>
    </w:pPr>
    <w:rPr>
      <w:rFonts w:ascii="Times New Roman" w:eastAsia="Arial Unicode MS" w:hAnsi="Times New Roman"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ouse.mo.gov/billsummary.aspx?bill=HB1995&amp;year=2016&amp;code=R" TargetMode="External"/><Relationship Id="rId6" Type="http://schemas.openxmlformats.org/officeDocument/2006/relationships/hyperlink" Target="http://www.senate.mo.gov/LegisLookup/Default.aspx" TargetMode="External"/><Relationship Id="rId7" Type="http://schemas.openxmlformats.org/officeDocument/2006/relationships/hyperlink" Target="mailto:dorothyg@mopt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402</Words>
  <Characters>2292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 Pieters</dc:creator>
  <cp:keywords/>
  <dc:description/>
  <cp:lastModifiedBy>Dorothy Gardner</cp:lastModifiedBy>
  <cp:revision>7</cp:revision>
  <dcterms:created xsi:type="dcterms:W3CDTF">2016-03-03T19:01:00Z</dcterms:created>
  <dcterms:modified xsi:type="dcterms:W3CDTF">2016-03-03T19:20:00Z</dcterms:modified>
</cp:coreProperties>
</file>